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DECEC" w14:textId="77777777" w:rsidR="00653167" w:rsidRDefault="00653167">
      <w:r w:rsidRPr="00653167">
        <w:t xml:space="preserve">- Copia el contenido del </w:t>
      </w:r>
      <w:proofErr w:type="spellStart"/>
      <w:r w:rsidRPr="00653167">
        <w:t>prompt</w:t>
      </w:r>
      <w:proofErr w:type="spellEnd"/>
      <w:r w:rsidRPr="00653167">
        <w:t xml:space="preserve"> y pégalo en el chat de la herramienta seleccionada. </w:t>
      </w:r>
    </w:p>
    <w:p w14:paraId="62C037ED" w14:textId="77777777" w:rsidR="00653167" w:rsidRDefault="00653167">
      <w:r w:rsidRPr="00653167">
        <w:t xml:space="preserve">- Sustituye obligatoriamente todos los valores entre corchetes </w:t>
      </w:r>
      <w:proofErr w:type="gramStart"/>
      <w:r w:rsidRPr="00653167">
        <w:t>[ ]</w:t>
      </w:r>
      <w:proofErr w:type="gramEnd"/>
      <w:r w:rsidRPr="00653167">
        <w:t xml:space="preserve"> con la información real de tu nómina y los parámetros legales de tu país. </w:t>
      </w:r>
    </w:p>
    <w:p w14:paraId="255B923F" w14:textId="77777777" w:rsidR="00653167" w:rsidRDefault="00653167">
      <w:r w:rsidRPr="00653167">
        <w:t xml:space="preserve">- Si cuentas con la tabla de escalas de impuesto a la renta actualizada en PDF o texto, adjúntala o pégala después del </w:t>
      </w:r>
      <w:proofErr w:type="spellStart"/>
      <w:r w:rsidRPr="00653167">
        <w:t>prompt</w:t>
      </w:r>
      <w:proofErr w:type="spellEnd"/>
      <w:r w:rsidRPr="00653167">
        <w:t xml:space="preserve"> para que el modelo la use como referencia exacta. </w:t>
      </w:r>
    </w:p>
    <w:p w14:paraId="1E0FF635" w14:textId="77777777" w:rsidR="00653167" w:rsidRDefault="00653167">
      <w:r w:rsidRPr="00653167">
        <w:t xml:space="preserve">- Asegúrate de especificar el país en el campo [País/Jurisdicción] para que la IA aplique la lógica fiscal correcta (ej. México, Colombia, España, Chile, etc.). </w:t>
      </w:r>
    </w:p>
    <w:p w14:paraId="6811D060" w14:textId="45064EF5" w:rsidR="009A2238" w:rsidRDefault="00653167">
      <w:r w:rsidRPr="00653167">
        <w:t>- Una vez generado el cálculo, verifica los resultados con una hoja de cálculo antes de proceder al pago de la nómina.</w:t>
      </w:r>
    </w:p>
    <w:p w14:paraId="30E4FEDB" w14:textId="77777777" w:rsidR="00A220BA" w:rsidRDefault="00A220BA">
      <w:pPr>
        <w:pBdr>
          <w:bottom w:val="single" w:sz="6" w:space="1" w:color="auto"/>
        </w:pBdr>
      </w:pPr>
    </w:p>
    <w:p w14:paraId="37E7049C" w14:textId="77777777" w:rsidR="00A220BA" w:rsidRDefault="00A220BA"/>
    <w:p w14:paraId="44250151" w14:textId="346B1691" w:rsidR="00A220BA" w:rsidRDefault="00A220BA">
      <w:proofErr w:type="spellStart"/>
      <w:r>
        <w:t>Prompt</w:t>
      </w:r>
      <w:proofErr w:type="spellEnd"/>
      <w:r>
        <w:t>:</w:t>
      </w:r>
    </w:p>
    <w:p w14:paraId="37824014" w14:textId="77777777" w:rsidR="00A220BA" w:rsidRDefault="00A220BA"/>
    <w:p w14:paraId="1E6F8692" w14:textId="77777777" w:rsidR="00A220BA" w:rsidRDefault="00A220BA" w:rsidP="00A220BA">
      <w:r>
        <w:t>Actúa como un Consultor Senior Especialista en Legislación Tributaria y Gestión de Nómina con más de 15 años de experiencia en la determinación de retenciones de impuestos sobre el trabajo personal. Tu objetivo es realizar un análisis exhaustivo y el cálculo preciso de la retención del impuesto a la renta para los empleados de la empresa [Nombre de la Empresa], correspondiente al periodo fiscal [Año Fiscal] y al mes específico de [Mes de Proceso].</w:t>
      </w:r>
    </w:p>
    <w:p w14:paraId="378A4849" w14:textId="77777777" w:rsidR="00A220BA" w:rsidRDefault="00A220BA" w:rsidP="00A220BA"/>
    <w:p w14:paraId="4F03E9AB" w14:textId="77777777" w:rsidR="00A220BA" w:rsidRDefault="00A220BA" w:rsidP="00A220BA"/>
    <w:p w14:paraId="64281418" w14:textId="77777777" w:rsidR="00A220BA" w:rsidRDefault="00A220BA" w:rsidP="00A220BA">
      <w:r>
        <w:t>Para proceder con la máxima exactitud, debes procesar la siguiente estructura de ingresos y beneficios: el sueldo base mensual de [Monto Sueldo Base], las bonificaciones recurrentes de [Monto Bonificaciones], los pagos por concepto de comisiones de [Monto Comisiones], y cualquier otro ingreso gravable como [Otros Ingresos Gravables: Premios, Movilidad supeditada a asistencia, etc.]. Es imperativo que consideres la naturaleza salarial de cada concepto según el código de trabajo y la normativa tributaria de [País/Jurisdicción] para evitar errores en la determinación de la base imponible.</w:t>
      </w:r>
    </w:p>
    <w:p w14:paraId="7097C7CA" w14:textId="77777777" w:rsidR="00A220BA" w:rsidRDefault="00A220BA" w:rsidP="00A220BA"/>
    <w:p w14:paraId="09D87FE1" w14:textId="77777777" w:rsidR="00A220BA" w:rsidRDefault="00A220BA" w:rsidP="00A220BA"/>
    <w:p w14:paraId="51AE9901" w14:textId="77777777" w:rsidR="00A220BA" w:rsidRDefault="00A220BA" w:rsidP="00A220BA">
      <w:r>
        <w:lastRenderedPageBreak/>
        <w:t>Asegúrate de aplicar rigurosamente las exenciones legales vigentes, incluyendo el mínimo no imponible, las deducciones de seguridad social obligatorias ([Porcentaje Aporte Salud] y [Porcentaje Aporte Pensión]), y las deducciones personales adicionales permitidas por la ley, tales como [Gastos Deducibles: Vivienda, Educación, Salud privada, Cargas familiares, etc.]. Si el empleado ha presentado un formulario de proyección de gastos personales o declaración de ingresos percibidos con otros empleadores, integra esos valores en el cálculo de la base imponible anualizada de forma coherente.</w:t>
      </w:r>
    </w:p>
    <w:p w14:paraId="32309308" w14:textId="77777777" w:rsidR="00A220BA" w:rsidRDefault="00A220BA" w:rsidP="00A220BA"/>
    <w:p w14:paraId="0C856151" w14:textId="77777777" w:rsidR="00A220BA" w:rsidRDefault="00A220BA" w:rsidP="00A220BA"/>
    <w:p w14:paraId="73F317DF" w14:textId="77777777" w:rsidR="00A220BA" w:rsidRDefault="00A220BA" w:rsidP="00A220BA">
      <w:r>
        <w:t>Genera un informe técnico detallado que contenga: 1. Una tabla de cálculo que muestre la Renta Bruta Anual Proyectada. 2. El desglose pormenorizado de las deducciones de ley y gastos personales aplicables. 3. La ubicación exacta en la tabla progresiva de impuestos (escalafón) vigente para el ejercicio fiscal. 4. El cálculo del impuesto a pagar anual y su correspondiente prorrateo para la retención mensual. 5. Una comparativa frente a la retención del mes de [Mes Anterior] para identificar y explicar desviaciones significativas por cambios en la remuneración variable.</w:t>
      </w:r>
    </w:p>
    <w:p w14:paraId="4FE7AFBC" w14:textId="77777777" w:rsidR="00A220BA" w:rsidRDefault="00A220BA" w:rsidP="00A220BA"/>
    <w:p w14:paraId="064DA487" w14:textId="77777777" w:rsidR="00A220BA" w:rsidRDefault="00A220BA" w:rsidP="00A220BA"/>
    <w:p w14:paraId="6BAD91BA" w14:textId="77777777" w:rsidR="00A220BA" w:rsidRDefault="00A220BA" w:rsidP="00A220BA">
      <w:r>
        <w:t>Concluye redactando una comunicación formal para el expediente del empleado donde se explique de forma clara y transparente el procedimiento de retención aplicado. Esta nota debe citar los artículos específicos de la Ley de Régimen Tributario Interno (o equivalente local) que sustentan la retención, proporcionando seguridad jurídica tanto al empleador como al trabajador. El tono debe ser estrictamente profesional, técnico y orientado al cumplimiento normativo de auditoría.</w:t>
      </w:r>
    </w:p>
    <w:p w14:paraId="7CBC7FBB" w14:textId="77777777" w:rsidR="00A220BA" w:rsidRDefault="00A220BA" w:rsidP="00A220BA"/>
    <w:p w14:paraId="667D302D" w14:textId="77777777" w:rsidR="00A220BA" w:rsidRDefault="00A220BA" w:rsidP="00A220BA">
      <w:r>
        <w:t>Si falta información clave para completar los campos entre corchetes, hazme las preguntas necesarias antes de responder.</w:t>
      </w:r>
    </w:p>
    <w:p w14:paraId="6BAE294D" w14:textId="77777777" w:rsidR="00A220BA" w:rsidRDefault="00A220BA" w:rsidP="00A220BA"/>
    <w:p w14:paraId="465F4B92" w14:textId="137371F3" w:rsidR="00A220BA" w:rsidRDefault="00A220BA" w:rsidP="00A220BA">
      <w:r>
        <w:t>Importante: no inventes citas, números de expediente, sentencias, estudios ni referencias. Si no puedes verificarlos con fuentes reales (búsqueda web o documentos que yo te proporcione), dilo claramente, fundamenta el análisis en criterios generales y señala qué datos debo verificar en fuentes oficiales.</w:t>
      </w:r>
    </w:p>
    <w:sectPr w:rsidR="00A220B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167"/>
    <w:rsid w:val="00653167"/>
    <w:rsid w:val="007711A9"/>
    <w:rsid w:val="00996E61"/>
    <w:rsid w:val="009A2238"/>
    <w:rsid w:val="00A220B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1F819"/>
  <w15:chartTrackingRefBased/>
  <w15:docId w15:val="{2BF0F47F-E0E9-43E7-BA09-9C40EC35F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531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531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5316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5316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5316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5316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5316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5316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5316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5316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5316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5316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5316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5316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5316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5316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5316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53167"/>
    <w:rPr>
      <w:rFonts w:eastAsiaTheme="majorEastAsia" w:cstheme="majorBidi"/>
      <w:color w:val="272727" w:themeColor="text1" w:themeTint="D8"/>
    </w:rPr>
  </w:style>
  <w:style w:type="paragraph" w:styleId="Ttulo">
    <w:name w:val="Title"/>
    <w:basedOn w:val="Normal"/>
    <w:next w:val="Normal"/>
    <w:link w:val="TtuloCar"/>
    <w:uiPriority w:val="10"/>
    <w:qFormat/>
    <w:rsid w:val="006531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5316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5316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5316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53167"/>
    <w:pPr>
      <w:spacing w:before="160"/>
      <w:jc w:val="center"/>
    </w:pPr>
    <w:rPr>
      <w:i/>
      <w:iCs/>
      <w:color w:val="404040" w:themeColor="text1" w:themeTint="BF"/>
    </w:rPr>
  </w:style>
  <w:style w:type="character" w:customStyle="1" w:styleId="CitaCar">
    <w:name w:val="Cita Car"/>
    <w:basedOn w:val="Fuentedeprrafopredeter"/>
    <w:link w:val="Cita"/>
    <w:uiPriority w:val="29"/>
    <w:rsid w:val="00653167"/>
    <w:rPr>
      <w:i/>
      <w:iCs/>
      <w:color w:val="404040" w:themeColor="text1" w:themeTint="BF"/>
    </w:rPr>
  </w:style>
  <w:style w:type="paragraph" w:styleId="Prrafodelista">
    <w:name w:val="List Paragraph"/>
    <w:basedOn w:val="Normal"/>
    <w:uiPriority w:val="34"/>
    <w:qFormat/>
    <w:rsid w:val="00653167"/>
    <w:pPr>
      <w:ind w:left="720"/>
      <w:contextualSpacing/>
    </w:pPr>
  </w:style>
  <w:style w:type="character" w:styleId="nfasisintenso">
    <w:name w:val="Intense Emphasis"/>
    <w:basedOn w:val="Fuentedeprrafopredeter"/>
    <w:uiPriority w:val="21"/>
    <w:qFormat/>
    <w:rsid w:val="00653167"/>
    <w:rPr>
      <w:i/>
      <w:iCs/>
      <w:color w:val="0F4761" w:themeColor="accent1" w:themeShade="BF"/>
    </w:rPr>
  </w:style>
  <w:style w:type="paragraph" w:styleId="Citadestacada">
    <w:name w:val="Intense Quote"/>
    <w:basedOn w:val="Normal"/>
    <w:next w:val="Normal"/>
    <w:link w:val="CitadestacadaCar"/>
    <w:uiPriority w:val="30"/>
    <w:qFormat/>
    <w:rsid w:val="006531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53167"/>
    <w:rPr>
      <w:i/>
      <w:iCs/>
      <w:color w:val="0F4761" w:themeColor="accent1" w:themeShade="BF"/>
    </w:rPr>
  </w:style>
  <w:style w:type="character" w:styleId="Referenciaintensa">
    <w:name w:val="Intense Reference"/>
    <w:basedOn w:val="Fuentedeprrafopredeter"/>
    <w:uiPriority w:val="32"/>
    <w:qFormat/>
    <w:rsid w:val="0065316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588</Words>
  <Characters>3235</Characters>
  <Application>Microsoft Office Word</Application>
  <DocSecurity>0</DocSecurity>
  <Lines>26</Lines>
  <Paragraphs>7</Paragraphs>
  <ScaleCrop>false</ScaleCrop>
  <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Descalzi</dc:creator>
  <cp:keywords/>
  <dc:description/>
  <cp:lastModifiedBy>Juan Descalzi</cp:lastModifiedBy>
  <cp:revision>2</cp:revision>
  <dcterms:created xsi:type="dcterms:W3CDTF">2026-06-15T02:36:00Z</dcterms:created>
  <dcterms:modified xsi:type="dcterms:W3CDTF">2026-06-15T02:42:00Z</dcterms:modified>
</cp:coreProperties>
</file>