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429F" w14:textId="77777777" w:rsidR="00AE1587" w:rsidRDefault="00AE1587">
      <w:r w:rsidRPr="00AE1587">
        <w:t xml:space="preserve">- Copia el </w:t>
      </w:r>
      <w:proofErr w:type="spellStart"/>
      <w:r w:rsidRPr="00AE1587">
        <w:t>prompt</w:t>
      </w:r>
      <w:proofErr w:type="spellEnd"/>
      <w:r w:rsidRPr="00AE1587">
        <w:t xml:space="preserve"> y pégalo en la herramienta </w:t>
      </w:r>
      <w:proofErr w:type="spellStart"/>
      <w:r w:rsidRPr="00AE1587">
        <w:t>DeepSeek</w:t>
      </w:r>
      <w:proofErr w:type="spellEnd"/>
      <w:r w:rsidRPr="00AE1587">
        <w:t xml:space="preserve"> V3.2 / R1 para obtener una respuesta con razonamiento lógico profundo. </w:t>
      </w:r>
    </w:p>
    <w:p w14:paraId="0E7DFD7B" w14:textId="77777777" w:rsidR="00AE1587" w:rsidRDefault="00AE1587">
      <w:r w:rsidRPr="00AE1587">
        <w:t xml:space="preserve">- Asegúrate de completar los campos entre corchetes </w:t>
      </w:r>
      <w:proofErr w:type="gramStart"/>
      <w:r w:rsidRPr="00AE1587">
        <w:t>[ ]</w:t>
      </w:r>
      <w:proofErr w:type="gramEnd"/>
      <w:r w:rsidRPr="00AE1587">
        <w:t xml:space="preserve"> con la información específica de tu sector (ej. Inmobiliario, </w:t>
      </w:r>
      <w:proofErr w:type="spellStart"/>
      <w:r w:rsidRPr="00AE1587">
        <w:t>Retail</w:t>
      </w:r>
      <w:proofErr w:type="spellEnd"/>
      <w:r w:rsidRPr="00AE1587">
        <w:t xml:space="preserve">, Servicios). </w:t>
      </w:r>
    </w:p>
    <w:p w14:paraId="3CA72F9E" w14:textId="77777777" w:rsidR="00AE1587" w:rsidRDefault="00AE1587">
      <w:r w:rsidRPr="00AE1587">
        <w:t xml:space="preserve">- Si utilizas una plataforma específica como SharePoint, Dropbox Business o un ERP, indícalo al inicio para que la IA sugiera configuraciones de metadatos compatibles. </w:t>
      </w:r>
    </w:p>
    <w:p w14:paraId="01A0E4BB" w14:textId="77777777" w:rsidR="00AE1587" w:rsidRDefault="00AE1587">
      <w:r w:rsidRPr="00AE1587">
        <w:t xml:space="preserve">- Solicita a la IA que presente la jerarquía de carpetas en un formato visual de 'Diagrama de Árbol'. </w:t>
      </w:r>
    </w:p>
    <w:p w14:paraId="319FDD01" w14:textId="74DA9C08" w:rsidR="009A2238" w:rsidRDefault="00AE1587">
      <w:r w:rsidRPr="00AE1587">
        <w:t>- Pide una lista de verificación (</w:t>
      </w:r>
      <w:proofErr w:type="spellStart"/>
      <w:r w:rsidRPr="00AE1587">
        <w:t>checklist</w:t>
      </w:r>
      <w:proofErr w:type="spellEnd"/>
      <w:r w:rsidRPr="00AE1587">
        <w:t>) para que el personal administrativo pueda validar si un archivo cumple con la nueva estructura antes de ser guardado.</w:t>
      </w:r>
    </w:p>
    <w:p w14:paraId="32662B67" w14:textId="77777777" w:rsidR="00AE1587" w:rsidRDefault="00AE1587">
      <w:pPr>
        <w:pBdr>
          <w:bottom w:val="single" w:sz="6" w:space="1" w:color="auto"/>
        </w:pBdr>
      </w:pPr>
    </w:p>
    <w:p w14:paraId="245B1484" w14:textId="77777777" w:rsidR="00AE1587" w:rsidRDefault="00AE1587"/>
    <w:p w14:paraId="026C1758" w14:textId="13908B60" w:rsidR="00AE1587" w:rsidRDefault="00AE1587">
      <w:proofErr w:type="spellStart"/>
      <w:r>
        <w:t>Prompt</w:t>
      </w:r>
      <w:proofErr w:type="spellEnd"/>
      <w:r>
        <w:t>:</w:t>
      </w:r>
    </w:p>
    <w:p w14:paraId="448D4A1F" w14:textId="77777777" w:rsidR="00AE1587" w:rsidRDefault="00AE1587"/>
    <w:p w14:paraId="3F2EFA28" w14:textId="77777777" w:rsidR="00AE1587" w:rsidRDefault="00AE1587" w:rsidP="00AE1587">
      <w:r>
        <w:t>Actúa como un Consultor Senior en Transformación Digital y Gestión Documental Contable con amplia experiencia en normativas internacionales (IFRS/NIIF) y legislaciones fiscales locales. Tu misión es diseñar una arquitectura de información y una 'Estructura de archivo digital' integral para el área contable de [Nombre de la Empresa o Despacho], la cual maneja un volumen de [Volumen de documentos: Bajo/Medio/Alto] y opera en el sector de [Sector Económico].</w:t>
      </w:r>
    </w:p>
    <w:p w14:paraId="083F97CB" w14:textId="77777777" w:rsidR="00AE1587" w:rsidRDefault="00AE1587" w:rsidP="00AE1587"/>
    <w:p w14:paraId="0AAEF043" w14:textId="77777777" w:rsidR="00AE1587" w:rsidRDefault="00AE1587" w:rsidP="00AE1587"/>
    <w:p w14:paraId="7443DF94" w14:textId="77777777" w:rsidR="00AE1587" w:rsidRDefault="00AE1587" w:rsidP="00AE1587">
      <w:r>
        <w:t>Primero, desarrolla una jerarquía de directorios multinivel que sea escalable y fácil de navegar. La estructura debe comenzar desde el nivel macro (Año Fiscal) hasta el nivel micro (Documento Individual), integrando carpetas específicas para [Impuestos, Tesorería, Nómina, Auditoría, Legal, y Proveedores]. Justifica por qué cada nivel es necesario para optimizar los tiempos de búsqueda y facilitar las auditorías externas o revisiones fiscales inesperadas, asegurando que cualquier colaborador pueda localizar un soporte en menos de 30 segundos.</w:t>
      </w:r>
    </w:p>
    <w:p w14:paraId="6AE5152B" w14:textId="77777777" w:rsidR="00AE1587" w:rsidRDefault="00AE1587" w:rsidP="00AE1587"/>
    <w:p w14:paraId="7169FBBE" w14:textId="77777777" w:rsidR="00AE1587" w:rsidRDefault="00AE1587" w:rsidP="00AE1587"/>
    <w:p w14:paraId="09EBA23C" w14:textId="77777777" w:rsidR="00AE1587" w:rsidRDefault="00AE1587" w:rsidP="00AE1587">
      <w:r>
        <w:t>Segundo, establece una Convención de Nomenclatura (</w:t>
      </w:r>
      <w:proofErr w:type="spellStart"/>
      <w:r>
        <w:t>Naming</w:t>
      </w:r>
      <w:proofErr w:type="spellEnd"/>
      <w:r>
        <w:t xml:space="preserve"> </w:t>
      </w:r>
      <w:proofErr w:type="spellStart"/>
      <w:r>
        <w:t>Convention</w:t>
      </w:r>
      <w:proofErr w:type="spellEnd"/>
      <w:r>
        <w:t xml:space="preserve">) obligatoria y estricta. Esta regla debe eliminar la ambigüedad de nombres </w:t>
      </w:r>
      <w:r>
        <w:lastRenderedPageBreak/>
        <w:t>genéricos. Propón un esquema que utilice metadatos en el nombre del archivo, tales como [Prefijo de Categoría]</w:t>
      </w:r>
      <w:proofErr w:type="gramStart"/>
      <w:r>
        <w:t>_[</w:t>
      </w:r>
      <w:proofErr w:type="gramEnd"/>
      <w:r>
        <w:t>Fecha ISO 8601 YYYYMMDD]</w:t>
      </w:r>
      <w:proofErr w:type="gramStart"/>
      <w:r>
        <w:t>_[</w:t>
      </w:r>
      <w:proofErr w:type="gramEnd"/>
      <w:r>
        <w:t>Identificador del Tercero o RFC/NIT]</w:t>
      </w:r>
      <w:proofErr w:type="gramStart"/>
      <w:r>
        <w:t>_[</w:t>
      </w:r>
      <w:proofErr w:type="gramEnd"/>
      <w:r>
        <w:t>Descripción Breve]</w:t>
      </w:r>
      <w:proofErr w:type="gramStart"/>
      <w:r>
        <w:t>_[</w:t>
      </w:r>
      <w:proofErr w:type="gramEnd"/>
      <w:r>
        <w:t>Estado del Flujo: BORRADOR/FINAL]. Explica cómo esta nomenclatura ayuda en la indexación automática y en la búsqueda global dentro de sistemas operativos o gestores documentales (DMS) avanzados.</w:t>
      </w:r>
    </w:p>
    <w:p w14:paraId="2FBB952A" w14:textId="77777777" w:rsidR="00AE1587" w:rsidRDefault="00AE1587" w:rsidP="00AE1587"/>
    <w:p w14:paraId="4A563D08" w14:textId="77777777" w:rsidR="00AE1587" w:rsidRDefault="00AE1587" w:rsidP="00AE1587"/>
    <w:p w14:paraId="69702E66" w14:textId="77777777" w:rsidR="00AE1587" w:rsidRDefault="00AE1587" w:rsidP="00AE1587">
      <w:r>
        <w:t xml:space="preserve">Tercero, define los protocolos de digitalización para documentos físicos remanentes, especificando resoluciones mínimas (DPI), formatos de archivo preferidos (PDF/A para preservación a largo plazo, XML para datos estructurados) y el uso de tecnología OCR (Reconocimiento Óptico de Caracteres) para hacer que el contenido sea </w:t>
      </w:r>
      <w:proofErr w:type="spellStart"/>
      <w:r>
        <w:t>buscable</w:t>
      </w:r>
      <w:proofErr w:type="spellEnd"/>
      <w:r>
        <w:t>. Incluye una matriz de permisos de acceso basada en roles (RBAC), determinando quién puede ver, editar o eliminar información en carpetas críticas como [Cierres Mensuales] o [Información Bancaria], garantizando la segregación de funciones.</w:t>
      </w:r>
    </w:p>
    <w:p w14:paraId="0FB0FEBC" w14:textId="77777777" w:rsidR="00AE1587" w:rsidRDefault="00AE1587" w:rsidP="00AE1587"/>
    <w:p w14:paraId="1429398F" w14:textId="77777777" w:rsidR="00AE1587" w:rsidRDefault="00AE1587" w:rsidP="00AE1587"/>
    <w:p w14:paraId="0C91CC77" w14:textId="77777777" w:rsidR="00AE1587" w:rsidRDefault="00AE1587" w:rsidP="00AE1587">
      <w:r>
        <w:t xml:space="preserve">Finalmente, elabora una política de retención y purga de documentos digitales. Indica el tiempo de permanencia de los archivos en el 'Almacenamiento Activo' y cuándo deben ser trasladados a un 'Archivo Histórico' o 'Cloud </w:t>
      </w:r>
      <w:proofErr w:type="spellStart"/>
      <w:r>
        <w:t>Cold</w:t>
      </w:r>
      <w:proofErr w:type="spellEnd"/>
      <w:r>
        <w:t xml:space="preserve"> Storage', basándote en un periodo de prescripción legal de [Número de Años] años. El resultado final debe ser un esquema detallado que sirva como manual de estandarización para todo el equipo contable, reduciendo el riesgo de pérdida de información y mejorando la eficiencia operativa.</w:t>
      </w:r>
    </w:p>
    <w:p w14:paraId="505D9678" w14:textId="77777777" w:rsidR="00AE1587" w:rsidRDefault="00AE1587" w:rsidP="00AE1587"/>
    <w:p w14:paraId="6221B0C1" w14:textId="31625E00" w:rsidR="00AE1587" w:rsidRDefault="00AE1587" w:rsidP="00AE1587">
      <w:r>
        <w:t>Si falta información clave para completar los campos entre corchetes, hazme las preguntas necesarias antes de responder.</w:t>
      </w:r>
    </w:p>
    <w:sectPr w:rsidR="00AE15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587"/>
    <w:rsid w:val="007711A9"/>
    <w:rsid w:val="00996E61"/>
    <w:rsid w:val="009A2238"/>
    <w:rsid w:val="00AE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8E6D"/>
  <w15:chartTrackingRefBased/>
  <w15:docId w15:val="{3F2F063B-DAFB-462A-B448-24BD106B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E1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E1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E1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1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E1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E1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E1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E15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E15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E1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E1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E1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15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E158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E15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E158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E15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E15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E15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E1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E15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E1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15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E158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E158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E158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E1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E158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E15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2937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2026-06-14T22:16:00Z</dcterms:created>
  <dcterms:modified xsi:type="dcterms:W3CDTF">2026-06-14T22:17:00Z</dcterms:modified>
</cp:coreProperties>
</file>